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64" w:after="0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[</w:t>
      </w:r>
      <w:r>
        <w:rPr>
          <w:rFonts w:ascii="Arial" w:hAnsi="Arial" w:cs="Arial"/>
          <w:b/>
          <w:sz w:val="16"/>
          <w:szCs w:val="16"/>
          <w:lang w:val="en-US"/>
        </w:rPr>
        <w:t xml:space="preserve">Peraturan</w:t>
      </w:r>
      <w:r>
        <w:rPr>
          <w:rFonts w:ascii="Arial" w:hAnsi="Arial" w:cs="Arial"/>
          <w:b/>
          <w:sz w:val="16"/>
          <w:szCs w:val="16"/>
          <w:lang w:val="en-US"/>
        </w:rPr>
        <w:t xml:space="preserve"> 9(2)]</w:t>
      </w:r>
      <w:r/>
    </w:p>
    <w:p>
      <w:pPr>
        <w:jc w:val="center"/>
        <w:spacing w:lineRule="auto" w:line="264" w:after="0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</w:r>
      <w:r/>
    </w:p>
    <w:p>
      <w:pPr>
        <w:jc w:val="center"/>
        <w:spacing w:lineRule="auto" w:line="264"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Borang</w:t>
      </w:r>
      <w:r>
        <w:rPr>
          <w:rFonts w:ascii="Arial" w:hAnsi="Arial" w:cs="Arial"/>
          <w:sz w:val="16"/>
          <w:szCs w:val="16"/>
          <w:lang w:val="en-US"/>
        </w:rPr>
        <w:t xml:space="preserve"> 13</w:t>
      </w:r>
      <w:r/>
    </w:p>
    <w:p>
      <w:pPr>
        <w:jc w:val="right"/>
        <w:spacing w:lineRule="auto" w:line="264"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Kewangan</w:t>
      </w:r>
      <w:r>
        <w:rPr>
          <w:rFonts w:ascii="Arial" w:hAnsi="Arial" w:cs="Arial"/>
          <w:b/>
          <w:lang w:val="en-US"/>
        </w:rPr>
        <w:t xml:space="preserve"> - </w:t>
      </w:r>
      <w:r>
        <w:rPr>
          <w:rFonts w:ascii="Arial" w:hAnsi="Arial" w:cs="Arial"/>
          <w:b/>
          <w:lang w:val="en-US"/>
        </w:rPr>
        <w:t xml:space="preserve">Arkib</w:t>
      </w:r>
      <w:r>
        <w:rPr>
          <w:rFonts w:ascii="Arial" w:hAnsi="Arial" w:cs="Arial"/>
          <w:b/>
          <w:lang w:val="en-US"/>
        </w:rPr>
        <w:t xml:space="preserve"> 13/08</w:t>
      </w:r>
      <w:r/>
    </w:p>
    <w:p>
      <w:pPr>
        <w:spacing w:lineRule="auto" w:line="264"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</w:r>
      <w:r/>
    </w:p>
    <w:p>
      <w:pPr>
        <w:jc w:val="center"/>
        <w:spacing w:lineRule="auto" w:line="264"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PENENTUSAHAN PEMUSNAHAN</w:t>
      </w:r>
      <w:r/>
    </w:p>
    <w:p>
      <w:pPr>
        <w:jc w:val="center"/>
        <w:spacing w:lineRule="auto" w:line="264"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REKOD KEWANGAN DAN PERAKAUNAN</w:t>
      </w:r>
      <w:r/>
    </w:p>
    <w:p>
      <w:pPr>
        <w:jc w:val="center"/>
        <w:spacing w:lineRule="auto" w:line="264"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</w:r>
      <w:r/>
    </w:p>
    <w:tbl>
      <w:tblPr>
        <w:tblStyle w:val="38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993"/>
        <w:gridCol w:w="425"/>
        <w:gridCol w:w="1276"/>
        <w:gridCol w:w="141"/>
        <w:gridCol w:w="284"/>
        <w:gridCol w:w="142"/>
        <w:gridCol w:w="567"/>
        <w:gridCol w:w="236"/>
        <w:gridCol w:w="331"/>
        <w:gridCol w:w="141"/>
        <w:gridCol w:w="426"/>
        <w:gridCol w:w="425"/>
        <w:gridCol w:w="850"/>
        <w:gridCol w:w="426"/>
        <w:gridCol w:w="425"/>
        <w:gridCol w:w="142"/>
        <w:gridCol w:w="283"/>
        <w:gridCol w:w="1134"/>
      </w:tblGrid>
      <w:tr>
        <w:trPr>
          <w:jc w:val="center"/>
          <w:trHeight w:val="612"/>
        </w:trPr>
        <w:tc>
          <w:tcPr>
            <w:gridSpan w:val="20"/>
            <w:tcW w:w="97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BUTIR-BUTIR JABATAN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70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(1)</w:t>
            </w:r>
            <w:r/>
          </w:p>
        </w:tc>
        <w:tc>
          <w:tcPr>
            <w:gridSpan w:val="8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(2)</w:t>
            </w:r>
            <w:r/>
          </w:p>
        </w:tc>
        <w:tc>
          <w:tcPr>
            <w:gridSpan w:val="8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Kementerian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Jabatan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Agensi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/>
          </w:p>
        </w:tc>
        <w:tc>
          <w:tcPr>
            <w:gridSpan w:val="3"/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</w:t>
            </w:r>
            <w:bookmarkStart w:id="0" w:name="_GoBack"/>
            <w:r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ahagian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Cawangan</w:t>
            </w:r>
            <w:r>
              <w:rPr>
                <w:rFonts w:ascii="Arial" w:hAnsi="Arial" w:cs="Arial"/>
                <w:sz w:val="20"/>
                <w:szCs w:val="20"/>
              </w:rPr>
              <w:t xml:space="preserve"> / Unit :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25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  <w:trHeight w:val="620"/>
        </w:trPr>
        <w:tc>
          <w:tcPr>
            <w:gridSpan w:val="20"/>
            <w:tcBorders>
              <w:bottom w:val="single" w:sz="4" w:space="0" w:color="auto"/>
            </w:tcBorders>
            <w:tcW w:w="97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MAKLUMAT MENGENAI PEMUSNAHAN</w:t>
            </w:r>
            <w:r/>
          </w:p>
        </w:tc>
      </w:tr>
      <w:tr>
        <w:trPr>
          <w:jc w:val="center"/>
          <w:trHeight w:val="50"/>
        </w:trPr>
        <w:tc>
          <w:tcPr>
            <w:gridSpan w:val="20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7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(3) </w:t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Kelulusan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bagi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Pemusnahan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6" w:type="dxa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10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58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6" w:type="dxa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10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58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Style w:val="384"/>
              <w:numPr>
                <w:ilvl w:val="0"/>
                <w:numId w:val="4"/>
              </w:num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384"/>
              <w:numPr>
                <w:ilvl w:val="0"/>
                <w:numId w:val="5"/>
              </w:numPr>
              <w:ind w:left="277" w:hanging="218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Arkib</w:t>
            </w:r>
            <w:r>
              <w:rPr>
                <w:rFonts w:ascii="Arial" w:hAnsi="Arial" w:cs="Arial"/>
                <w:sz w:val="20"/>
                <w:szCs w:val="20"/>
              </w:rPr>
              <w:t xml:space="preserve"> Negara, No </w:t>
            </w:r>
            <w:r>
              <w:rPr>
                <w:rFonts w:ascii="Arial" w:hAnsi="Arial" w:cs="Arial"/>
                <w:sz w:val="20"/>
                <w:szCs w:val="20"/>
              </w:rPr>
              <w:t xml:space="preserve">Rujukan</w:t>
            </w:r>
            <w:r/>
          </w:p>
        </w:tc>
        <w:tc>
          <w:tcPr>
            <w:gridSpan w:val="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Tarikh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8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  <w:trHeight w:val="60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Style w:val="384"/>
              <w:numPr>
                <w:ilvl w:val="0"/>
                <w:numId w:val="4"/>
              </w:num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384"/>
              <w:numPr>
                <w:ilvl w:val="0"/>
                <w:numId w:val="5"/>
              </w:numPr>
              <w:ind w:left="277" w:hanging="218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 Negara, No </w:t>
            </w:r>
            <w:r>
              <w:rPr>
                <w:rFonts w:ascii="Arial" w:hAnsi="Arial" w:cs="Arial"/>
                <w:sz w:val="20"/>
                <w:szCs w:val="20"/>
              </w:rPr>
              <w:t xml:space="preserve">Rujukan</w:t>
            </w:r>
            <w:r/>
          </w:p>
        </w:tc>
        <w:tc>
          <w:tcPr>
            <w:gridSpan w:val="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Tarikh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250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  <w:trHeight w:val="60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Style w:val="384"/>
              <w:numPr>
                <w:ilvl w:val="0"/>
                <w:numId w:val="4"/>
              </w:num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384"/>
              <w:numPr>
                <w:ilvl w:val="0"/>
                <w:numId w:val="5"/>
              </w:numPr>
              <w:ind w:left="277" w:hanging="218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Akauntan</w:t>
            </w:r>
            <w:r>
              <w:rPr>
                <w:rFonts w:ascii="Arial" w:hAnsi="Arial" w:cs="Arial"/>
                <w:sz w:val="20"/>
                <w:szCs w:val="20"/>
              </w:rPr>
              <w:t xml:space="preserve"> Negara, No </w:t>
            </w:r>
            <w:r>
              <w:rPr>
                <w:rFonts w:ascii="Arial" w:hAnsi="Arial" w:cs="Arial"/>
                <w:sz w:val="20"/>
                <w:szCs w:val="20"/>
              </w:rPr>
              <w:t xml:space="preserve">Rujukan</w:t>
            </w:r>
            <w:r/>
          </w:p>
        </w:tc>
        <w:tc>
          <w:tcPr>
            <w:gridSpan w:val="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Tarikh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250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  <w:trHeight w:val="50"/>
        </w:trPr>
        <w:tc>
          <w:tcPr>
            <w:gridSpan w:val="20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jc w:val="center"/>
          <w:trHeight w:val="154"/>
        </w:trPr>
        <w:tc>
          <w:tcPr>
            <w:gridSpan w:val="20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77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</w:r>
            <w:r/>
          </w:p>
        </w:tc>
      </w:tr>
      <w:tr>
        <w:trPr>
          <w:jc w:val="center"/>
          <w:trHeight w:val="154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(4)</w:t>
            </w:r>
            <w:r/>
          </w:p>
        </w:tc>
        <w:tc>
          <w:tcPr>
            <w:gridSpan w:val="19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9072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Meter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Panjang Rekod Yang Dimusnahkan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:</w:t>
            </w:r>
            <w:r/>
          </w:p>
        </w:tc>
      </w:tr>
      <w:tr>
        <w:trPr>
          <w:jc w:val="center"/>
          <w:trHeight w:val="154"/>
        </w:trPr>
        <w:tc>
          <w:tcPr>
            <w:gridSpan w:val="20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7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</w:trPr>
        <w:tc>
          <w:tcPr>
            <w:gridSpan w:val="20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77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(5) </w:t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Kaedah Pemusnahan (tandakan) :                                                                 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(6)</w:t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No Resit (Jika Dijua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l) :</w:t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  <w:trHeight w:val="159"/>
        </w:trPr>
        <w:tc>
          <w:tcPr>
            <w:gridSpan w:val="20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977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  <w:trHeight w:val="287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dibakar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dirincih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6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dikitar semula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dipadamkan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dijual</w:t>
            </w:r>
            <w:r/>
          </w:p>
        </w:tc>
      </w:tr>
      <w:tr>
        <w:trPr>
          <w:jc w:val="center"/>
          <w:trHeight w:val="50"/>
        </w:trPr>
        <w:tc>
          <w:tcPr>
            <w:gridSpan w:val="20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7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70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(7)</w:t>
            </w:r>
            <w:r/>
          </w:p>
        </w:tc>
        <w:tc>
          <w:tcPr>
            <w:gridSpan w:val="8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(8)</w:t>
            </w:r>
            <w:r/>
          </w:p>
        </w:tc>
        <w:tc>
          <w:tcPr>
            <w:gridSpan w:val="8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Tarikh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Pemusnahan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/>
          </w:p>
        </w:tc>
        <w:tc>
          <w:tcPr>
            <w:gridSpan w:val="3"/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ind w:left="-108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Pemusnahan</w:t>
            </w:r>
            <w:r>
              <w:rPr>
                <w:rFonts w:ascii="Arial" w:hAnsi="Arial" w:cs="Arial"/>
                <w:sz w:val="20"/>
                <w:szCs w:val="20"/>
              </w:rPr>
              <w:t xml:space="preserve">: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25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  <w:trHeight w:val="648"/>
        </w:trPr>
        <w:tc>
          <w:tcPr>
            <w:gridSpan w:val="20"/>
            <w:tcBorders>
              <w:bottom w:val="single" w:sz="4" w:space="0" w:color="auto"/>
            </w:tcBorders>
            <w:tcW w:w="9776" w:type="dxa"/>
            <w:vAlign w:val="center"/>
            <w:textDirection w:val="lrTb"/>
            <w:noWrap w:val="false"/>
          </w:tcPr>
          <w:p>
            <w:pPr>
              <w:pStyle w:val="379"/>
              <w:spacing w:lineRule="auto" w:line="264"/>
              <w:rPr>
                <w:rFonts w:ascii="Arial" w:hAnsi="Arial" w:cs="Arial"/>
                <w:sz w:val="20"/>
                <w:szCs w:val="20"/>
              </w:rPr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PEGAWAI YANG MELAKSANAKAN PEMUSNAHAN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70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(9)</w:t>
            </w:r>
            <w:r/>
          </w:p>
        </w:tc>
        <w:tc>
          <w:tcPr>
            <w:gridSpan w:val="8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(10)</w:t>
            </w:r>
            <w:r/>
          </w:p>
        </w:tc>
        <w:tc>
          <w:tcPr>
            <w:gridSpan w:val="8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Nama </w:t>
            </w:r>
            <w:r>
              <w:rPr>
                <w:rFonts w:ascii="Arial" w:hAnsi="Arial" w:cs="Arial"/>
                <w:sz w:val="20"/>
                <w:szCs w:val="20"/>
              </w:rPr>
              <w:t xml:space="preserve">Pegawai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/>
          </w:p>
        </w:tc>
        <w:tc>
          <w:tcPr>
            <w:gridSpan w:val="3"/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Nama </w:t>
            </w:r>
            <w:r>
              <w:rPr>
                <w:rFonts w:ascii="Arial" w:hAnsi="Arial" w:cs="Arial"/>
                <w:sz w:val="20"/>
                <w:szCs w:val="20"/>
              </w:rPr>
              <w:t xml:space="preserve">Saksi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Tandatangan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/>
          </w:p>
        </w:tc>
        <w:tc>
          <w:tcPr>
            <w:gridSpan w:val="3"/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Tandatangan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Jawatan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/>
          </w:p>
        </w:tc>
        <w:tc>
          <w:tcPr>
            <w:gridSpan w:val="3"/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Jawatan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4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25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8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  <w:trHeight w:val="660"/>
        </w:trPr>
        <w:tc>
          <w:tcPr>
            <w:gridSpan w:val="20"/>
            <w:tcBorders>
              <w:bottom w:val="single" w:sz="4" w:space="0" w:color="auto"/>
            </w:tcBorders>
            <w:tcW w:w="9776" w:type="dxa"/>
            <w:vAlign w:val="center"/>
            <w:textDirection w:val="lrTb"/>
            <w:noWrap w:val="false"/>
          </w:tcPr>
          <w:p>
            <w:pPr>
              <w:pStyle w:val="379"/>
              <w:spacing w:lineRule="auto" w:line="264"/>
              <w:rPr>
                <w:rFonts w:ascii="Arial" w:hAnsi="Arial" w:cs="Arial"/>
                <w:sz w:val="20"/>
                <w:szCs w:val="20"/>
              </w:rPr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PENENTUSAHAN</w:t>
            </w:r>
            <w:r/>
          </w:p>
        </w:tc>
      </w:tr>
      <w:tr>
        <w:trPr>
          <w:jc w:val="center"/>
        </w:trPr>
        <w:tc>
          <w:tcPr>
            <w:gridSpan w:val="20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77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(11)</w:t>
            </w:r>
            <w:r/>
          </w:p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19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907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Saya mengesahkan bahawa rekod di atas telah dimusnahkan dengan sewajarnya mengikut Seksyen 25 dan 26, Akta Arkib Negara 2003 [Akta 629]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,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dan Arahan Perbendaharaan 150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.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1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Nama </w:t>
            </w:r>
            <w:r>
              <w:rPr>
                <w:rFonts w:ascii="Arial" w:hAnsi="Arial" w:cs="Arial"/>
                <w:sz w:val="20"/>
                <w:szCs w:val="20"/>
              </w:rPr>
              <w:t xml:space="preserve">Pegawai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/>
          </w:p>
        </w:tc>
        <w:tc>
          <w:tcPr>
            <w:gridSpan w:val="1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Tandatangan dan Meterai</w: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/</w: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Cap Jabatan</w: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: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gridSpan w:val="1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Jawatan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/>
          </w:p>
        </w:tc>
        <w:tc>
          <w:tcPr>
            <w:gridSpan w:val="1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Tarikh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/>
          </w:p>
        </w:tc>
      </w:tr>
      <w:tr>
        <w:trPr>
          <w:jc w:val="center"/>
        </w:trPr>
        <w:tc>
          <w:tcPr>
            <w:gridSpan w:val="20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7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</w:tbl>
    <w:p>
      <w:pPr>
        <w:spacing w:lineRule="auto" w:line="264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</w:r>
      <w:r/>
    </w:p>
    <w:sectPr>
      <w:footnotePr/>
      <w:type w:val="nextPage"/>
      <w:pgSz w:w="11906" w:h="16838" w:orient="portrait"/>
      <w:pgMar w:top="1440" w:right="1077" w:bottom="1304" w:left="1077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en-GB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2"/>
    <w:basedOn w:val="378"/>
    <w:next w:val="37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8"/>
    <w:next w:val="37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8"/>
    <w:next w:val="3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8"/>
    <w:next w:val="3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8"/>
    <w:next w:val="3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8"/>
    <w:next w:val="3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8"/>
    <w:next w:val="3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8"/>
    <w:next w:val="3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8"/>
    <w:next w:val="3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0"/>
    <w:link w:val="32"/>
    <w:uiPriority w:val="10"/>
    <w:rPr>
      <w:sz w:val="48"/>
      <w:szCs w:val="48"/>
    </w:rPr>
  </w:style>
  <w:style w:type="paragraph" w:styleId="34">
    <w:name w:val="Subtitle"/>
    <w:basedOn w:val="378"/>
    <w:next w:val="3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0"/>
    <w:link w:val="34"/>
    <w:uiPriority w:val="11"/>
    <w:rPr>
      <w:sz w:val="24"/>
      <w:szCs w:val="24"/>
    </w:rPr>
  </w:style>
  <w:style w:type="paragraph" w:styleId="36">
    <w:name w:val="Quote"/>
    <w:basedOn w:val="378"/>
    <w:next w:val="3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8"/>
    <w:next w:val="37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0"/>
    <w:link w:val="40"/>
    <w:uiPriority w:val="99"/>
  </w:style>
  <w:style w:type="paragraph" w:styleId="42">
    <w:name w:val="Footer"/>
    <w:basedOn w:val="37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0"/>
    <w:link w:val="42"/>
    <w:uiPriority w:val="99"/>
  </w:style>
  <w:style w:type="table" w:styleId="45">
    <w:name w:val="Table Grid Light"/>
    <w:basedOn w:val="3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0"/>
    <w:uiPriority w:val="99"/>
    <w:unhideWhenUsed/>
    <w:rPr>
      <w:vertAlign w:val="superscript"/>
    </w:rPr>
  </w:style>
  <w:style w:type="paragraph" w:styleId="174">
    <w:name w:val="toc 1"/>
    <w:basedOn w:val="378"/>
    <w:next w:val="37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8"/>
    <w:next w:val="37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8"/>
    <w:next w:val="37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8"/>
    <w:next w:val="37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8"/>
    <w:next w:val="37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8"/>
    <w:next w:val="37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8"/>
    <w:next w:val="37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8"/>
    <w:next w:val="37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8"/>
    <w:next w:val="37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8" w:default="1">
    <w:name w:val="Normal"/>
    <w:qFormat/>
  </w:style>
  <w:style w:type="paragraph" w:styleId="379">
    <w:name w:val="Heading 1"/>
    <w:basedOn w:val="378"/>
    <w:next w:val="378"/>
    <w:link w:val="385"/>
    <w:qFormat/>
    <w:rPr>
      <w:rFonts w:ascii="Times New Roman" w:hAnsi="Times New Roman" w:cs="Times New Roman" w:eastAsia="Times New Roman"/>
      <w:b/>
      <w:bCs/>
      <w:sz w:val="24"/>
      <w:szCs w:val="24"/>
      <w:lang w:val="en-US"/>
    </w:rPr>
    <w:pPr>
      <w:jc w:val="center"/>
      <w:keepNext/>
      <w:spacing w:lineRule="auto" w:line="240" w:after="0"/>
      <w:outlineLvl w:val="0"/>
    </w:pPr>
  </w:style>
  <w:style w:type="character" w:styleId="380" w:default="1">
    <w:name w:val="Default Paragraph Font"/>
    <w:uiPriority w:val="1"/>
    <w:semiHidden/>
    <w:unhideWhenUsed/>
  </w:style>
  <w:style w:type="table" w:styleId="3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2" w:default="1">
    <w:name w:val="No List"/>
    <w:uiPriority w:val="99"/>
    <w:semiHidden/>
    <w:unhideWhenUsed/>
  </w:style>
  <w:style w:type="table" w:styleId="383">
    <w:name w:val="Table Grid"/>
    <w:basedOn w:val="381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384">
    <w:name w:val="List Paragraph"/>
    <w:basedOn w:val="378"/>
    <w:qFormat/>
    <w:uiPriority w:val="34"/>
    <w:pPr>
      <w:contextualSpacing w:val="true"/>
      <w:ind w:left="720"/>
    </w:pPr>
  </w:style>
  <w:style w:type="character" w:styleId="385" w:customStyle="1">
    <w:name w:val="Heading 1 Char"/>
    <w:basedOn w:val="380"/>
    <w:link w:val="379"/>
    <w:rPr>
      <w:rFonts w:ascii="Times New Roman" w:hAnsi="Times New Roman" w:cs="Times New Roman" w:eastAsia="Times New Roman"/>
      <w:b/>
      <w:bCs/>
      <w:sz w:val="24"/>
      <w:szCs w:val="24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ONLYOFFICE/5.4.1.39</Application>
  <Company>HP Inc.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Nurulhuda Binti Haji Hamdan</dc:creator>
  <cp:keywords/>
  <dc:description/>
  <cp:lastModifiedBy>Siti Aishah Binti Zachariah</cp:lastModifiedBy>
  <cp:revision>26</cp:revision>
  <dcterms:created xsi:type="dcterms:W3CDTF">2020-06-15T00:11:00Z</dcterms:created>
  <dcterms:modified xsi:type="dcterms:W3CDTF">2021-01-18T01:41:30Z</dcterms:modified>
</cp:coreProperties>
</file>